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ZEBRA (MOTOROLA SYMBOL) MC36</w:t>
      </w:r>
    </w:p>
    <w:p w:rsid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 xml:space="preserve">Терминал сбора данных </w:t>
      </w:r>
      <w:proofErr w:type="spellStart"/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Zebra</w:t>
      </w:r>
      <w:proofErr w:type="spellEnd"/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 xml:space="preserve"> MC36</w:t>
      </w: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 – устройство на базе операционной системы промышленного класса </w:t>
      </w:r>
      <w:proofErr w:type="spellStart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Android</w:t>
      </w:r>
      <w:proofErr w:type="spellEnd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 4.4.2, способный сканировать как линейные, так и двумерные коды.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Встроенный сканер 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Встроенный сканер штрих-кода сканирует 1D и 2D коды практически в любых условиях. Также есть возможность добавить RFID-модуль для считывания радиометок. 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Надёжность</w:t>
      </w:r>
    </w:p>
    <w:p w:rsidR="004A709D" w:rsidRPr="004A709D" w:rsidRDefault="004A709D" w:rsidP="004A709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proofErr w:type="spellStart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Zebra</w:t>
      </w:r>
      <w:proofErr w:type="spellEnd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 MC36 имеет класс герметизации корпуса IP65, благодаря чему ТСД можно использовать при работе в пыльной или влажной среде, и не беспокоиться о поломках прибора. </w:t>
      </w:r>
    </w:p>
    <w:p w:rsidR="004A709D" w:rsidRPr="004A709D" w:rsidRDefault="004A709D" w:rsidP="004A709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Даже при падениях терминала с высоты 1 метра, на бетонное покрытие, он будет работать исправно. </w:t>
      </w:r>
    </w:p>
    <w:p w:rsidR="004A709D" w:rsidRPr="004A709D" w:rsidRDefault="004A709D" w:rsidP="004A709D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За счёт мощного аккумулятора, терминал может непрерывно работать в течение 12 часов.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Яркий дисплей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Цветной WVGA дисплей с диагональю 4.3 дюйма обладает хорошей яркостью и контрастностью, позволяя комфортно работать при различных уровнях освещения.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Доступны все виды сетей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Терминал сбора данных обладает высокоскоростным беспроводным подключением по сотовой сети, имеет GPS-модуль, </w:t>
      </w:r>
      <w:proofErr w:type="spellStart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WiFi</w:t>
      </w:r>
      <w:proofErr w:type="spellEnd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 802.11 b/g/n, </w:t>
      </w:r>
      <w:proofErr w:type="spellStart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Bluetooth</w:t>
      </w:r>
      <w:proofErr w:type="spellEnd"/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 xml:space="preserve"> 4.0, а также GSM/GPRS/3G/4G/LTE.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b/>
          <w:bCs/>
          <w:color w:val="393939"/>
          <w:sz w:val="17"/>
          <w:szCs w:val="17"/>
          <w:lang w:eastAsia="ru-RU"/>
        </w:rPr>
        <w:t>Поддержка 2 SIM-карт</w:t>
      </w:r>
    </w:p>
    <w:p w:rsidR="004A709D" w:rsidRPr="004A709D" w:rsidRDefault="004A709D" w:rsidP="004A709D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color w:val="393939"/>
          <w:sz w:val="17"/>
          <w:szCs w:val="17"/>
          <w:lang w:eastAsia="ru-RU"/>
        </w:rPr>
        <w:t>Терминал MC36 – единственное в своем классе устройство, которое имеет две SIM-карты, что позволяет работать с большим количеством сотрудников, находящихся порой, в разных регионах.</w:t>
      </w:r>
    </w:p>
    <w:p w:rsidR="004A709D" w:rsidRPr="004A709D" w:rsidRDefault="004A709D" w:rsidP="004A7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93939"/>
          <w:sz w:val="14"/>
          <w:szCs w:val="14"/>
          <w:lang w:eastAsia="ru-RU"/>
        </w:rPr>
      </w:pPr>
      <w:r w:rsidRPr="004A709D">
        <w:rPr>
          <w:rFonts w:ascii="Tahoma" w:eastAsia="Times New Roman" w:hAnsi="Tahoma" w:cs="Tahoma"/>
          <w:noProof/>
          <w:color w:val="393939"/>
          <w:sz w:val="14"/>
          <w:szCs w:val="14"/>
          <w:lang w:eastAsia="ru-RU"/>
        </w:rPr>
        <w:drawing>
          <wp:inline distT="0" distB="0" distL="0" distR="0">
            <wp:extent cx="552450" cy="190500"/>
            <wp:effectExtent l="0" t="0" r="0" b="0"/>
            <wp:docPr id="2" name="Рисунок 2" descr="http://www.geksagon.ru/files/catalog/gk_rus/ptypes/zebra__zebra_logo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ksagon.ru/files/catalog/gk_rus/ptypes/zebra__zebra_logo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9D" w:rsidRPr="004A709D" w:rsidRDefault="004A709D" w:rsidP="004A7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  <w:r w:rsidRPr="004A709D">
        <w:rPr>
          <w:rFonts w:ascii="Tahoma" w:eastAsia="Times New Roman" w:hAnsi="Tahoma" w:cs="Tahoma"/>
          <w:noProof/>
          <w:color w:val="393939"/>
          <w:sz w:val="17"/>
          <w:szCs w:val="17"/>
          <w:lang w:eastAsia="ru-RU"/>
        </w:rPr>
        <w:drawing>
          <wp:inline distT="0" distB="0" distL="0" distR="0">
            <wp:extent cx="1524000" cy="1524000"/>
            <wp:effectExtent l="0" t="0" r="0" b="0"/>
            <wp:docPr id="1" name="Рисунок 1" descr="http://www.geksagon.ru/files/catalog/gk_rus/000363_image_mc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ksagon.ru/files/catalog/gk_rus/000363_image_mc36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9D" w:rsidRPr="004A709D" w:rsidRDefault="004A709D" w:rsidP="004A709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93939"/>
          <w:sz w:val="17"/>
          <w:szCs w:val="17"/>
          <w:lang w:eastAsia="ru-RU"/>
        </w:rPr>
      </w:pPr>
    </w:p>
    <w:p w:rsidR="004A709D" w:rsidRPr="004A709D" w:rsidRDefault="004A709D" w:rsidP="004A709D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aps/>
          <w:color w:val="1E5FBD"/>
          <w:sz w:val="15"/>
          <w:szCs w:val="15"/>
          <w:lang w:eastAsia="ru-RU"/>
        </w:rPr>
      </w:pPr>
      <w:bookmarkStart w:id="0" w:name="tech"/>
      <w:bookmarkEnd w:id="0"/>
      <w:r w:rsidRPr="004A709D">
        <w:rPr>
          <w:rFonts w:ascii="Tahoma" w:eastAsia="Times New Roman" w:hAnsi="Tahoma" w:cs="Tahoma"/>
          <w:b/>
          <w:bCs/>
          <w:caps/>
          <w:color w:val="1E5FBD"/>
          <w:sz w:val="15"/>
          <w:szCs w:val="15"/>
          <w:lang w:eastAsia="ru-RU"/>
        </w:rPr>
        <w:t>ТЕХНИЧЕСКИЕ ХАРАКТЕРИСТ</w:t>
      </w:r>
      <w:bookmarkStart w:id="1" w:name="_GoBack"/>
      <w:bookmarkEnd w:id="1"/>
      <w:r w:rsidRPr="004A709D">
        <w:rPr>
          <w:rFonts w:ascii="Tahoma" w:eastAsia="Times New Roman" w:hAnsi="Tahoma" w:cs="Tahoma"/>
          <w:b/>
          <w:bCs/>
          <w:caps/>
          <w:color w:val="1E5FBD"/>
          <w:sz w:val="15"/>
          <w:szCs w:val="15"/>
          <w:lang w:eastAsia="ru-RU"/>
        </w:rPr>
        <w:t>ИКИ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3"/>
        <w:gridCol w:w="5462"/>
      </w:tblGrid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Физические характеристики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Размеры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Габаритные размеры: 162,2 мм(Д)x77 мм(Ш)x33,5 мм(В)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Вес с аккумулятором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385 г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Дисплей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Сенсорный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Диагональ 3,5 дюйма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Ориентация: портретная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640 x 480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Цветной дисплей VGA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Сенсорная, покрытая стеклом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Подсветка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Светодиодная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Питание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Стандартный аккумулятор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Литий-ионный аккумулятор; 3,7 В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3600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мАч</w:t>
            </w:r>
            <w:proofErr w:type="spellEnd"/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Резервный аккумулятор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Никель-металл-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гидридный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аккумулятор; 3,6 В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15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мАч</w:t>
            </w:r>
            <w:proofErr w:type="spellEnd"/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Клавиатура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WEHH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Цифровая, QWERTY, AZERTY, QWERTZ, PIM, DSD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Android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Цифровая, QWERTY, DSD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Слот расширения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Разъем для карты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Micro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-SD (до 32 Гб)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Связь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Интерфейс: USB 2.0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High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Speed</w:t>
            </w:r>
            <w:proofErr w:type="spellEnd"/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Аудио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Два микрофона с шумоподавлением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Вибросигнал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Динамик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Гарнитура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Рабочие характеристики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Двухъядерный процессор 1 ГГц OMAP 4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Windows Embedded Handheld 6.5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  <w:t xml:space="preserve">Professional 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Android 4.1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Память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WEHH: 512 Мб RAM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Флэш-память: 2 Гб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Android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1 Гб RAM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Флэш-память: 8 Гб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Считывание данных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Модели WEHH и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Android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Имидж-сканер 2D SE4500-SR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Имидж-сканер 2D SE4500-SR + камера 8 МП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Только модели WEHH: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Имидж-сканер 2D SE4500-DL + камера 8 МП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Имидж-сканер 2D SE4500-DL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Сканер 2D SE4500-DPM/HD + камера 8 МП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Типы данных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Линейные и двухмерные штрих-коды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Фотографии, видео, подписи, документы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эксплуатации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-20 до 50° C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-40 до 70°C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Герметичность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 защиты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IP65 и IP67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Устойчивость к падениям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Многократные падения с высоты 2,4 м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Многократные падения с высоты 0,9 м на бетонное покрытое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Передача голоса и данных по беспроводной сети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Беспроводная глобальная вычислительная сеть (WWAN)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Радиосвязь: 4G HSPA+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Частотный диапазон: UMTS/HSDPA и HSUPA — 850, 900, 1900 и 2100 МГц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GSM/EDGE: 850, 900, 1800 и 1900 МГц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Беспроводная локальная сеть (WLAN)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Поддержка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Push-to-Talk (PTT)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Поддержка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VoIP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Передача голоса и данных по беспроводной LAN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Радиосвязь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Трехрежимный IEEE 802.11a/b/g/n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Голосовая связь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VoIP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Wi-Fi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IEEE 802.11a/b/g/n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беспроводная LAN с прямой последовательностью,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Wi-Fi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Multimedia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Хранимые данные: FIPS 140-2, уровень 1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Встроенная функция GPS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Интегрированная автономная и сопровождаемая система GPS (A-GPS): SUPL 1.0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Передача голоса и данных по беспроводной PAN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Bluetooth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класс II, версия 2.1 с увеличенной скоростью передачи данных (EDR)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Голос и аудио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Голосовая связь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Высококачественный громкоговоритель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Поддержка </w:t>
            </w:r>
            <w:proofErr w:type="spellStart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Bluetooth</w:t>
            </w:r>
            <w:proofErr w:type="spellEnd"/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гарнитуры </w:t>
            </w: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Режимы трубки и громкоговорителя</w:t>
            </w:r>
          </w:p>
        </w:tc>
      </w:tr>
      <w:tr w:rsidR="004A709D" w:rsidRPr="004A709D" w:rsidTr="004A709D">
        <w:tc>
          <w:tcPr>
            <w:tcW w:w="0" w:type="auto"/>
            <w:gridSpan w:val="2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Гарантия</w:t>
            </w:r>
          </w:p>
        </w:tc>
      </w:tr>
      <w:tr w:rsidR="004A709D" w:rsidRPr="004A709D" w:rsidTr="004A709D"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Гарантия</w:t>
            </w:r>
          </w:p>
        </w:tc>
        <w:tc>
          <w:tcPr>
            <w:tcW w:w="0" w:type="auto"/>
            <w:vAlign w:val="center"/>
            <w:hideMark/>
          </w:tcPr>
          <w:p w:rsidR="004A709D" w:rsidRPr="004A709D" w:rsidRDefault="004A709D" w:rsidP="004A709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A709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год </w:t>
            </w:r>
          </w:p>
        </w:tc>
      </w:tr>
    </w:tbl>
    <w:p w:rsidR="00851F48" w:rsidRDefault="00851F48"/>
    <w:sectPr w:rsidR="0085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2FBD"/>
    <w:multiLevelType w:val="multilevel"/>
    <w:tmpl w:val="3F8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8B"/>
    <w:rsid w:val="004A709D"/>
    <w:rsid w:val="00851F48"/>
    <w:rsid w:val="009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06CE-6AC3-4A75-939E-7E64D28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A7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0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674">
          <w:marLeft w:val="-75"/>
          <w:marRight w:val="-75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072">
                  <w:marLeft w:val="0"/>
                  <w:marRight w:val="0"/>
                  <w:marTop w:val="0"/>
                  <w:marBottom w:val="0"/>
                  <w:divBdr>
                    <w:top w:val="single" w:sz="36" w:space="0" w:color="E7E7E7"/>
                    <w:left w:val="single" w:sz="36" w:space="0" w:color="E7E7E7"/>
                    <w:bottom w:val="single" w:sz="36" w:space="4" w:color="E7E7E7"/>
                    <w:right w:val="single" w:sz="36" w:space="0" w:color="E7E7E7"/>
                  </w:divBdr>
                </w:div>
              </w:divsChild>
            </w:div>
          </w:divsChild>
        </w:div>
        <w:div w:id="130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2018-02-16T10:31:00Z</dcterms:created>
  <dcterms:modified xsi:type="dcterms:W3CDTF">2018-02-16T10:32:00Z</dcterms:modified>
</cp:coreProperties>
</file>